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/>
        <w:jc w:val="center"/>
      </w:pPr>
      <w:bookmarkStart w:id="0" w:name="_GoBack"/>
      <w:r>
        <w:rPr>
          <w:rFonts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环保试剂改善病理科工作环境</w:t>
      </w:r>
    </w:p>
    <w:bookmarkEnd w:id="0"/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/>
        <w:jc w:val="center"/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林明珠  戴太监  朱启淦  潘羡心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/>
        <w:jc w:val="center"/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解放军175医院  厦门大学附属东南医院病理科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righ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摘自：2014年09期《诊断病理学杂志》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2013年医院进行三级甲等医院复评，病理科生物安全管理和职业防护，成了三甲复评的检查重点，其中病理废气、废液、医疗垃圾等的排放及其对环境造成污染的问题，包括病理废液必须交由具备相关资质的公司集中处置，均为检查 重点。病理科的空气会受到相当程度的生物与化学制剂污染，其中甲醛、二甲苯等试剂是最常见、最主要和危害最大的污染源。因此，如何减轻病理科的空气污染是一个重要的 研究课题。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本科室自2012年开始使用的哈尔滨格林标本技术开发有限公司研制生产的GS环保型全套试剂，从根本上解决了空气污染问题。并通过了专业的室内环境检测，现报告如下。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1.材料与方法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 1.1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检测对象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42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选择本科室标本取材室、科室走廊和常规技术室为研究对象，标本取材室约12 m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  <w:vertAlign w:val="superscript"/>
        </w:rPr>
        <w:t>2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，切片制片室约 24 m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  <w:vertAlign w:val="superscript"/>
        </w:rPr>
        <w:t>2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，均在室温23T：左右，检测采样2种方式:①前一天 下班前关闭门窗至第二天早上共14 h左右，早晨8点钟在门窗密闭模式下进行空气取样；②日常工作3 h后，马上关闭门窗及通风设备系统，采样检测。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1.2检测方法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42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请福建安平室内环境检测有限公司在上述 二种模式下检测空气中甲醛与二甲苯浓度。在标本取材室 设立2个检测点，高度1.5 m，检测时间为15 min；常规技术 室设立4个检测点，高度1.5 m，检测时间为15 min；科室走廊设立3个检测点，高度1.5m，检测时间为15 min，记录检测数值。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2.结果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标本取材室、科室走廊和常规技术室空气中甲醛与二甲苯浓度在关闭门窗14小时或日常通风模式下持续工作3 h 后关闭门窗采样二种检测结果均符合标准要求。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/>
          <w:i w:val="0"/>
          <w:caps w:val="0"/>
          <w:color w:val="000000"/>
          <w:spacing w:val="0"/>
          <w:sz w:val="18"/>
          <w:szCs w:val="18"/>
        </w:rPr>
        <w:t>3.讨论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甲醛系无色气体，溶于水成为甲醛水溶液，甲醛水溶液渗透力强，是一种还原剂，易挥发伴有强烈刺激气味，我国关于工作场所的卫生标准甲醛的最高容许浓度（MAC)为 0. 12 mg/m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  <w:vertAlign w:val="superscript"/>
        </w:rPr>
        <w:t>3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。甲醛能凝固蛋白，其与皮肤、呼吸道和消化道黏膜接触，可在接触部位被人体吸收，迅速出现反应，有明显的刺激性作用。甲醛对黏膜、上呼吸道、眼和皮肤均有强烈刺激性，对神经系统、免疫系统、肝可产生毒害。美国职业 安全卫生研究所（MOSH)已将甲醛列为人体可疑致癌物。医院病理科的甲醛使用量较大，常用于组织标本固定和保存。标本固定时常处于半敞开的状态，空气浓度较高。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二甲苯为无色透明、具有芳香气味的挥发性液体，不溶于水，易溶于有机溶剂。国家标准职业接触限值为0.5 mg/ m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  <w:vertAlign w:val="superscript"/>
        </w:rPr>
        <w:t>3</w:t>
      </w: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，是病理科常用的有机溶剂，其经呼吸道、皮肤及消化道 吸收，可引起眼、鼻、喉的刺激，高浓度时可致严重的呼吸困难，甚至死亡。此外，吸入高浓度的二甲苯可致食欲丧失、 恶心、呕吐和腹痛，有时可引起肝、肾可逆性损伤；长期接触可使神经系统功能紊乱，高浓度的二甲苯可以导致动物神 经行为发生改变。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传统病理科日常工作离不开甲醛与二甲苯，欲减少甲醛 和二甲苯的污染，只能加强通风，但以上试剂易挥发，故空气污染仍存在，对病理科人员的身体造成损害。虽然在打开门窗和通风系统作用下，可有效改善病理科工作环境中的甲醛与二甲苯的空气含量，但在日常工作中尤其是长期近距离的接触，对工作人员危害极大，以环保试剂替代传统试剂，才能彻底改变病理科环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360"/>
        <w:jc w:val="left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  <w:t>我科使用GS环保试剂，不含甲醛、二甲苯等有害物质，运用界面化学及电荷占位原理对组织标本进行脱水、透明和浸蜡。脱水机组织透明液，透明效果尤为理想，组织块硬度适中，组织切片细胞透亮。GS环保型染色套液，脱蜡时间短，效果显著，染色较为鲜艳，核浆对比鲜明。GS环保型油性封片胶，在全自动封片机，封片均匀，无气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总之，环保型试剂实用稳定可靠，终将替代传统有毒试剂，更是每个病理工作者的心愿，值得广泛推广使用。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95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2017-08-11T09:12:13Z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